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EABB7">
      <w:pPr>
        <w:bidi w:val="0"/>
        <w:rPr>
          <w:rFonts w:hint="eastAsia"/>
          <w:lang w:val="en-US" w:eastAsia="zh-CN"/>
        </w:rPr>
      </w:pPr>
      <w:r>
        <w:rPr>
          <w:lang w:val="en-US" w:eastAsia="zh-CN"/>
        </w:rPr>
        <w:t xml:space="preserve">AT </w:t>
      </w:r>
      <w:r>
        <w:rPr>
          <w:rFonts w:hint="eastAsia"/>
          <w:lang w:val="en-US" w:eastAsia="zh-CN"/>
        </w:rPr>
        <w:t>指令说明</w:t>
      </w:r>
    </w:p>
    <w:p w14:paraId="75A233CF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 帮助指令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13"/>
        <w:gridCol w:w="1869"/>
        <w:gridCol w:w="5040"/>
      </w:tblGrid>
      <w:tr w14:paraId="340F7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80" w:hRule="atLeast"/>
        </w:trPr>
        <w:tc>
          <w:tcPr>
            <w:tcW w:w="1613" w:type="dxa"/>
          </w:tcPr>
          <w:p w14:paraId="7D2999FF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869" w:type="dxa"/>
          </w:tcPr>
          <w:p w14:paraId="194754BC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040" w:type="dxa"/>
          </w:tcPr>
          <w:p w14:paraId="22FAE23E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7319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13" w:type="dxa"/>
          </w:tcPr>
          <w:p w14:paraId="0AE8B1ED">
            <w:pPr>
              <w:bidi w:val="0"/>
            </w:pPr>
            <w:r>
              <w:rPr>
                <w:lang w:val="en-US" w:eastAsia="zh-CN"/>
              </w:rPr>
              <w:t>AT+HELP</w:t>
            </w:r>
          </w:p>
        </w:tc>
        <w:tc>
          <w:tcPr>
            <w:tcW w:w="1869" w:type="dxa"/>
          </w:tcPr>
          <w:p w14:paraId="231663A6">
            <w:pPr>
              <w:bidi w:val="0"/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040" w:type="dxa"/>
          </w:tcPr>
          <w:p w14:paraId="503A9AE8">
            <w:pPr>
              <w:bidi w:val="0"/>
            </w:pPr>
            <w:r>
              <w:rPr>
                <w:lang w:val="en-US" w:eastAsia="zh-CN"/>
              </w:rPr>
              <w:t>Param</w:t>
            </w:r>
            <w:r>
              <w:rPr>
                <w:rFonts w:hint="eastAsia"/>
                <w:lang w:val="en-US" w:eastAsia="zh-CN"/>
              </w:rPr>
              <w:t>：所有命令说明数据罗列</w:t>
            </w:r>
          </w:p>
        </w:tc>
      </w:tr>
    </w:tbl>
    <w:p w14:paraId="5092DF89">
      <w:pPr>
        <w:bidi w:val="0"/>
      </w:pPr>
    </w:p>
    <w:p w14:paraId="12E7BFD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 复位蓝牙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869"/>
        <w:gridCol w:w="5040"/>
      </w:tblGrid>
      <w:tr w14:paraId="06BF5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13" w:type="dxa"/>
          </w:tcPr>
          <w:p w14:paraId="4E62A00B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869" w:type="dxa"/>
          </w:tcPr>
          <w:p w14:paraId="67A3F9CA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040" w:type="dxa"/>
          </w:tcPr>
          <w:p w14:paraId="30FFA716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4F12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3" w:type="dxa"/>
          </w:tcPr>
          <w:p w14:paraId="07466A71">
            <w:pPr>
              <w:bidi w:val="0"/>
            </w:pPr>
            <w:r>
              <w:rPr>
                <w:lang w:val="en-US" w:eastAsia="zh-CN"/>
              </w:rPr>
              <w:t>AT+RST</w:t>
            </w:r>
          </w:p>
        </w:tc>
        <w:tc>
          <w:tcPr>
            <w:tcW w:w="1869" w:type="dxa"/>
          </w:tcPr>
          <w:p w14:paraId="5B50454F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040" w:type="dxa"/>
          </w:tcPr>
          <w:p w14:paraId="4CEB03C3">
            <w:pPr>
              <w:bidi w:val="0"/>
            </w:pPr>
            <w:r>
              <w:rPr>
                <w:rFonts w:hint="eastAsia"/>
                <w:lang w:val="en-US" w:eastAsia="zh-CN"/>
              </w:rPr>
              <w:t>无（参数保存后需要RST才能生效）</w:t>
            </w:r>
          </w:p>
        </w:tc>
      </w:tr>
    </w:tbl>
    <w:p w14:paraId="42DFD332">
      <w:pPr>
        <w:bidi w:val="0"/>
        <w:rPr>
          <w:rFonts w:hint="eastAsia"/>
          <w:lang w:val="en-US" w:eastAsia="zh-CN"/>
        </w:rPr>
      </w:pPr>
    </w:p>
    <w:p w14:paraId="52B5CA0E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AT：设置查询波特率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7B1E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5C4A061A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3B046B4F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0454634A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3C0D7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057D564D">
            <w:pPr>
              <w:bidi w:val="0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AT+BAUD=Param</w:t>
            </w:r>
          </w:p>
        </w:tc>
        <w:tc>
          <w:tcPr>
            <w:tcW w:w="1695" w:type="dxa"/>
          </w:tcPr>
          <w:p w14:paraId="4135966D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</w:tcPr>
          <w:p w14:paraId="5423C181">
            <w:pPr>
              <w:bidi w:val="0"/>
            </w:pPr>
            <w:r>
              <w:rPr>
                <w:lang w:val="en-US" w:eastAsia="zh-CN"/>
              </w:rPr>
              <w:t>Param: (4800 ~ 921600)</w:t>
            </w:r>
            <w:r>
              <w:rPr>
                <w:rFonts w:hint="eastAsia"/>
                <w:lang w:val="en-US" w:eastAsia="zh-CN"/>
              </w:rPr>
              <w:t>，默认值：</w:t>
            </w:r>
            <w:r>
              <w:rPr>
                <w:rFonts w:hint="default"/>
                <w:lang w:val="en-US" w:eastAsia="zh-CN"/>
              </w:rPr>
              <w:t>115200</w:t>
            </w:r>
          </w:p>
        </w:tc>
      </w:tr>
    </w:tbl>
    <w:p w14:paraId="45310AC3">
      <w:pPr>
        <w:bidi w:val="0"/>
      </w:pPr>
    </w:p>
    <w:p w14:paraId="7199E92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AT：设置查询波特率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1546A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6C0AF144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5D52DE5D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64A742F7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72BD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4466F906">
            <w:pPr>
              <w:bidi w:val="0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AT+BAUD</w:t>
            </w:r>
          </w:p>
        </w:tc>
        <w:tc>
          <w:tcPr>
            <w:tcW w:w="1695" w:type="dxa"/>
          </w:tcPr>
          <w:p w14:paraId="1B58C9B1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</w:tcPr>
          <w:p w14:paraId="0481A78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回显对应Baud </w:t>
            </w:r>
            <w:r>
              <w:rPr>
                <w:lang w:val="en-US" w:eastAsia="zh-CN"/>
              </w:rPr>
              <w:t>(4800 ~ 921600)</w:t>
            </w:r>
          </w:p>
        </w:tc>
      </w:tr>
    </w:tbl>
    <w:p w14:paraId="4231684C">
      <w:pPr>
        <w:bidi w:val="0"/>
      </w:pPr>
    </w:p>
    <w:p w14:paraId="768E88B1">
      <w:pPr>
        <w:bidi w:val="0"/>
        <w:rPr>
          <w:rFonts w:hint="eastAsia"/>
          <w:lang w:val="en-US" w:eastAsia="zh-CN"/>
        </w:rPr>
      </w:pPr>
    </w:p>
    <w:p w14:paraId="6A4C172C">
      <w:pPr>
        <w:bidi w:val="0"/>
        <w:rPr>
          <w:rFonts w:hint="eastAsia"/>
          <w:lang w:val="en-US" w:eastAsia="zh-CN"/>
        </w:rPr>
      </w:pPr>
    </w:p>
    <w:p w14:paraId="0F618D16">
      <w:pPr>
        <w:bidi w:val="0"/>
        <w:rPr>
          <w:rFonts w:hint="eastAsia"/>
          <w:lang w:val="en-US" w:eastAsia="zh-CN"/>
        </w:rPr>
      </w:pPr>
    </w:p>
    <w:p w14:paraId="1AE9815D">
      <w:pPr>
        <w:bidi w:val="0"/>
        <w:rPr>
          <w:rFonts w:hint="eastAsia"/>
          <w:lang w:val="en-US" w:eastAsia="zh-CN"/>
        </w:rPr>
      </w:pPr>
    </w:p>
    <w:p w14:paraId="107CA403">
      <w:pPr>
        <w:bidi w:val="0"/>
        <w:rPr>
          <w:rFonts w:hint="eastAsia"/>
          <w:lang w:val="en-US" w:eastAsia="zh-CN"/>
        </w:rPr>
      </w:pPr>
    </w:p>
    <w:p w14:paraId="01999EB8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查询自定义广播数据内容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5E07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7B9F30BD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6F3DEA5C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48216521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6B918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92" w:type="dxa"/>
          </w:tcPr>
          <w:p w14:paraId="3FA83A6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AT+ADV=Param</w:t>
            </w:r>
          </w:p>
        </w:tc>
        <w:tc>
          <w:tcPr>
            <w:tcW w:w="1695" w:type="dxa"/>
          </w:tcPr>
          <w:p w14:paraId="728AF71B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2B897ADF">
            <w:pPr>
              <w:bidi w:val="0"/>
            </w:pPr>
            <w:r>
              <w:rPr>
                <w:lang w:val="en-US" w:eastAsia="zh-CN"/>
              </w:rPr>
              <w:t>Param</w:t>
            </w:r>
            <w:r>
              <w:rPr>
                <w:rFonts w:hint="eastAsia"/>
                <w:lang w:val="en-US" w:eastAsia="zh-CN"/>
              </w:rPr>
              <w:t xml:space="preserve">：广播数据最长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个字符，且广播数 </w:t>
            </w:r>
          </w:p>
          <w:p w14:paraId="4EC64DB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据长度</w:t>
            </w:r>
            <w:r>
              <w:rPr>
                <w:rFonts w:hint="default"/>
                <w:lang w:val="en-US" w:eastAsia="zh-CN"/>
              </w:rPr>
              <w:t xml:space="preserve">+BLE </w:t>
            </w:r>
            <w:r>
              <w:rPr>
                <w:rFonts w:hint="eastAsia"/>
                <w:lang w:val="en-US" w:eastAsia="zh-CN"/>
              </w:rPr>
              <w:t xml:space="preserve">名称总共不能超过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个字符广播。格式为字符串形式的 </w:t>
            </w:r>
            <w:r>
              <w:rPr>
                <w:rFonts w:hint="default"/>
                <w:lang w:val="en-US" w:eastAsia="zh-CN"/>
              </w:rPr>
              <w:t xml:space="preserve">16 </w:t>
            </w:r>
            <w:r>
              <w:rPr>
                <w:rFonts w:hint="eastAsia"/>
                <w:lang w:val="en-US" w:eastAsia="zh-CN"/>
              </w:rPr>
              <w:t xml:space="preserve">进制数据。AT+ADV=05FE01020304\r\n </w:t>
            </w:r>
          </w:p>
          <w:p w14:paraId="187AAEB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05：长度</w:t>
            </w:r>
          </w:p>
          <w:p w14:paraId="21D9DBB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FE：自定义标识</w:t>
            </w:r>
          </w:p>
          <w:p w14:paraId="73966D6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数据：01020304</w:t>
            </w:r>
          </w:p>
        </w:tc>
      </w:tr>
      <w:tr w14:paraId="1AAF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7C3588FE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AT+ADV</w:t>
            </w:r>
          </w:p>
        </w:tc>
        <w:tc>
          <w:tcPr>
            <w:tcW w:w="1695" w:type="dxa"/>
          </w:tcPr>
          <w:p w14:paraId="45BBC320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  <w:tcBorders/>
          </w:tcPr>
          <w:p w14:paraId="3E51F8A4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3FA2B834">
      <w:pPr>
        <w:bidi w:val="0"/>
      </w:pPr>
    </w:p>
    <w:p w14:paraId="0CE830C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查询发射功率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1690"/>
        <w:gridCol w:w="5442"/>
      </w:tblGrid>
      <w:tr w14:paraId="2F21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0224739D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75251725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65A1BC2E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53FE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92" w:type="dxa"/>
          </w:tcPr>
          <w:p w14:paraId="45493E3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AT+POWER=Param</w:t>
            </w:r>
          </w:p>
        </w:tc>
        <w:tc>
          <w:tcPr>
            <w:tcW w:w="1695" w:type="dxa"/>
          </w:tcPr>
          <w:p w14:paraId="2123771C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72EB0F5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Param: (0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2~7)</w:t>
            </w:r>
            <w:r>
              <w:rPr>
                <w:rFonts w:hint="eastAsia"/>
                <w:lang w:val="en-US" w:eastAsia="zh-CN"/>
              </w:rPr>
              <w:t xml:space="preserve">，单位 </w:t>
            </w:r>
            <w:r>
              <w:rPr>
                <w:rFonts w:hint="default"/>
                <w:lang w:val="en-US" w:eastAsia="zh-CN"/>
              </w:rPr>
              <w:t>dBm</w:t>
            </w:r>
            <w:r>
              <w:rPr>
                <w:rFonts w:hint="eastAsia"/>
                <w:lang w:val="en-US" w:eastAsia="zh-CN"/>
              </w:rPr>
              <w:t xml:space="preserve">，默认为 </w:t>
            </w:r>
            <w:r>
              <w:rPr>
                <w:rFonts w:hint="default"/>
                <w:lang w:val="en-US" w:eastAsia="zh-CN"/>
              </w:rPr>
              <w:t>0</w:t>
            </w:r>
          </w:p>
        </w:tc>
      </w:tr>
      <w:tr w14:paraId="0781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1BA21E23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AT+POWER</w:t>
            </w:r>
          </w:p>
        </w:tc>
        <w:tc>
          <w:tcPr>
            <w:tcW w:w="1695" w:type="dxa"/>
          </w:tcPr>
          <w:p w14:paraId="0CC280ED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5366C3B4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32E9D971">
      <w:pPr>
        <w:bidi w:val="0"/>
      </w:pPr>
    </w:p>
    <w:p w14:paraId="16B0675D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查询模块名称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1693"/>
        <w:gridCol w:w="5595"/>
      </w:tblGrid>
      <w:tr w14:paraId="1F63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0DA92BC2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04AEC1C1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11E4DCC1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5B76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292" w:type="dxa"/>
          </w:tcPr>
          <w:p w14:paraId="643BF5E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AT+NAME=Param</w:t>
            </w:r>
          </w:p>
        </w:tc>
        <w:tc>
          <w:tcPr>
            <w:tcW w:w="1695" w:type="dxa"/>
          </w:tcPr>
          <w:p w14:paraId="30F79965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31E0EF22">
            <w:pPr>
              <w:bidi w:val="0"/>
            </w:pPr>
            <w:r>
              <w:rPr>
                <w:lang w:val="en-US" w:eastAsia="zh-CN"/>
              </w:rPr>
              <w:t xml:space="preserve">Param: BLE </w:t>
            </w:r>
            <w:r>
              <w:rPr>
                <w:rFonts w:hint="eastAsia"/>
                <w:lang w:val="en-US" w:eastAsia="zh-CN"/>
              </w:rPr>
              <w:t xml:space="preserve">名称最长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个字符，且广播数据 </w:t>
            </w:r>
          </w:p>
          <w:p w14:paraId="6E87230A">
            <w:pPr>
              <w:bidi w:val="0"/>
            </w:pPr>
            <w:r>
              <w:rPr>
                <w:rFonts w:hint="eastAsia"/>
                <w:lang w:val="en-US" w:eastAsia="zh-CN"/>
              </w:rPr>
              <w:t>长度</w:t>
            </w:r>
            <w:r>
              <w:rPr>
                <w:rFonts w:hint="default"/>
                <w:lang w:val="en-US" w:eastAsia="zh-CN"/>
              </w:rPr>
              <w:t xml:space="preserve">+BLE </w:t>
            </w:r>
            <w:r>
              <w:rPr>
                <w:rFonts w:hint="eastAsia"/>
                <w:lang w:val="en-US" w:eastAsia="zh-CN"/>
              </w:rPr>
              <w:t xml:space="preserve">名称总共不能超过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 </w:t>
            </w:r>
          </w:p>
          <w:p w14:paraId="78FB0FA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默认值：XinChip_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AT</w:t>
            </w:r>
          </w:p>
          <w:p w14:paraId="48684D0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AT+NAME=6666\r\n</w:t>
            </w:r>
          </w:p>
        </w:tc>
      </w:tr>
      <w:tr w14:paraId="7F76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4770DAC9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AT+NAME</w:t>
            </w:r>
          </w:p>
        </w:tc>
        <w:tc>
          <w:tcPr>
            <w:tcW w:w="1695" w:type="dxa"/>
          </w:tcPr>
          <w:p w14:paraId="204F7D86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255262F5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2536DE64">
      <w:pPr>
        <w:bidi w:val="0"/>
      </w:pPr>
    </w:p>
    <w:p w14:paraId="262E2B46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 xml:space="preserve">查询 </w:t>
      </w:r>
      <w:r>
        <w:rPr>
          <w:rFonts w:hint="default"/>
          <w:lang w:val="en-US" w:eastAsia="zh-CN"/>
        </w:rPr>
        <w:t xml:space="preserve">MAC </w:t>
      </w:r>
      <w:r>
        <w:rPr>
          <w:rFonts w:hint="eastAsia"/>
          <w:lang w:val="en-US" w:eastAsia="zh-CN"/>
        </w:rPr>
        <w:t>地址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72F3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07B2031B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4F58B77E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37AF0867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63F2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292" w:type="dxa"/>
          </w:tcPr>
          <w:p w14:paraId="53EBA2B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AT+MAC=Param</w:t>
            </w:r>
          </w:p>
        </w:tc>
        <w:tc>
          <w:tcPr>
            <w:tcW w:w="1695" w:type="dxa"/>
          </w:tcPr>
          <w:p w14:paraId="1056A7E5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5EEBFF43">
            <w:pPr>
              <w:bidi w:val="0"/>
            </w:pPr>
            <w:r>
              <w:rPr>
                <w:lang w:val="en-US" w:eastAsia="zh-CN"/>
              </w:rPr>
              <w:t xml:space="preserve">Param: MAC </w:t>
            </w:r>
            <w:r>
              <w:rPr>
                <w:rFonts w:hint="eastAsia"/>
                <w:lang w:val="en-US" w:eastAsia="zh-CN"/>
              </w:rPr>
              <w:t xml:space="preserve">地址 </w:t>
            </w:r>
          </w:p>
          <w:p w14:paraId="2CD18341">
            <w:pPr>
              <w:bidi w:val="0"/>
            </w:pPr>
            <w:r>
              <w:rPr>
                <w:rFonts w:hint="eastAsia"/>
                <w:lang w:val="en-US" w:eastAsia="zh-CN"/>
              </w:rPr>
              <w:t xml:space="preserve">设置大小写都支持，查询返回为大写格式， </w:t>
            </w:r>
          </w:p>
          <w:p w14:paraId="373B9C2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例如 </w:t>
            </w:r>
            <w:r>
              <w:rPr>
                <w:rFonts w:hint="default"/>
                <w:lang w:val="en-US" w:eastAsia="zh-CN"/>
              </w:rPr>
              <w:t>90EB48000E52(</w:t>
            </w:r>
            <w:r>
              <w:rPr>
                <w:rFonts w:hint="eastAsia"/>
                <w:lang w:val="en-US" w:eastAsia="zh-CN"/>
              </w:rPr>
              <w:t>高位在前，低位在后</w:t>
            </w:r>
            <w:r>
              <w:rPr>
                <w:rFonts w:hint="default"/>
                <w:lang w:val="en-US" w:eastAsia="zh-CN"/>
              </w:rPr>
              <w:t>)</w:t>
            </w:r>
          </w:p>
          <w:p w14:paraId="2D9C2F9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AT+MAC=90EB48210E51\r\n</w:t>
            </w:r>
          </w:p>
        </w:tc>
      </w:tr>
      <w:tr w14:paraId="2CBF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6F1EE48E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AT+MAC</w:t>
            </w:r>
          </w:p>
        </w:tc>
        <w:tc>
          <w:tcPr>
            <w:tcW w:w="1695" w:type="dxa"/>
          </w:tcPr>
          <w:p w14:paraId="1D7FC6F1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27E362A3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62214EB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查询模块名称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7624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52F75E2B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670E8D3A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4F9AFB11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18B29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292" w:type="dxa"/>
          </w:tcPr>
          <w:p w14:paraId="554DC55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SCAN</w:t>
            </w:r>
            <w:r>
              <w:rPr>
                <w:lang w:val="en-US" w:eastAsia="zh-CN"/>
              </w:rPr>
              <w:t>=Param</w:t>
            </w:r>
          </w:p>
        </w:tc>
        <w:tc>
          <w:tcPr>
            <w:tcW w:w="1695" w:type="dxa"/>
          </w:tcPr>
          <w:p w14:paraId="0AF55F49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5E2C16F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Param: </w:t>
            </w:r>
            <w:r>
              <w:rPr>
                <w:rFonts w:hint="eastAsia"/>
                <w:lang w:val="en-US" w:eastAsia="zh-CN"/>
              </w:rPr>
              <w:t>需要查询的设备地址</w:t>
            </w:r>
          </w:p>
          <w:p w14:paraId="6BA334A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6个字节</w:t>
            </w:r>
          </w:p>
          <w:p w14:paraId="021D26A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默认值111213141516</w:t>
            </w:r>
          </w:p>
        </w:tc>
      </w:tr>
      <w:tr w14:paraId="21CED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63F368B5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SCAN</w:t>
            </w:r>
          </w:p>
        </w:tc>
        <w:tc>
          <w:tcPr>
            <w:tcW w:w="1695" w:type="dxa"/>
          </w:tcPr>
          <w:p w14:paraId="2BC4BCE5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2F5A51C0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42D2644F">
      <w:pPr>
        <w:bidi w:val="0"/>
        <w:rPr>
          <w:rFonts w:hint="eastAsia"/>
          <w:lang w:val="en-US" w:eastAsia="zh-CN"/>
        </w:rPr>
      </w:pPr>
    </w:p>
    <w:p w14:paraId="4103E575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AT：连接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查询模块名称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57408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2F29E0B6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1A91D5EC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5F0E3545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56A7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292" w:type="dxa"/>
          </w:tcPr>
          <w:p w14:paraId="6A68828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CON</w:t>
            </w:r>
            <w:r>
              <w:rPr>
                <w:lang w:val="en-US" w:eastAsia="zh-CN"/>
              </w:rPr>
              <w:t>=Param</w:t>
            </w:r>
          </w:p>
        </w:tc>
        <w:tc>
          <w:tcPr>
            <w:tcW w:w="1695" w:type="dxa"/>
          </w:tcPr>
          <w:p w14:paraId="3B9DDCAD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4C320D6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Param: </w:t>
            </w:r>
            <w:r>
              <w:rPr>
                <w:rFonts w:hint="eastAsia"/>
                <w:lang w:val="en-US" w:eastAsia="zh-CN"/>
              </w:rPr>
              <w:t>需要主动连接的设备地址</w:t>
            </w:r>
          </w:p>
          <w:p w14:paraId="30E91BE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6个字节</w:t>
            </w:r>
          </w:p>
          <w:p w14:paraId="62C5E79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默认值111213141516</w:t>
            </w:r>
          </w:p>
        </w:tc>
      </w:tr>
      <w:tr w14:paraId="36A5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4DBB1603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CON</w:t>
            </w:r>
          </w:p>
        </w:tc>
        <w:tc>
          <w:tcPr>
            <w:tcW w:w="1695" w:type="dxa"/>
          </w:tcPr>
          <w:p w14:paraId="2F005421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3CC4E55F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42AC33F8">
      <w:pPr>
        <w:bidi w:val="0"/>
        <w:rPr>
          <w:rFonts w:hint="eastAsia"/>
          <w:lang w:val="en-US" w:eastAsia="zh-CN"/>
        </w:rPr>
      </w:pPr>
    </w:p>
    <w:p w14:paraId="01E3E66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AT：查询版本号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547A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639D0CB7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1A5626BB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0E20D9F8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68F0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37D72BB1">
            <w:pPr>
              <w:bidi w:val="0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AT+VER</w:t>
            </w:r>
          </w:p>
        </w:tc>
        <w:tc>
          <w:tcPr>
            <w:tcW w:w="1695" w:type="dxa"/>
          </w:tcPr>
          <w:p w14:paraId="5E254FF7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</w:tcPr>
          <w:p w14:paraId="5B9C0AF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Param:</w:t>
            </w:r>
            <w:r>
              <w:rPr>
                <w:rFonts w:hint="eastAsia"/>
                <w:lang w:val="en-US" w:eastAsia="zh-CN"/>
              </w:rPr>
              <w:t>版本号</w:t>
            </w:r>
          </w:p>
        </w:tc>
      </w:tr>
    </w:tbl>
    <w:p w14:paraId="4776EAF7">
      <w:pPr>
        <w:bidi w:val="0"/>
      </w:pPr>
    </w:p>
    <w:p w14:paraId="487FF13D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AT：保存参数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74C7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3FE4B95E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734FC271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763938FE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08987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45E53221">
            <w:pPr>
              <w:bidi w:val="0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AT+SAVE</w:t>
            </w:r>
          </w:p>
        </w:tc>
        <w:tc>
          <w:tcPr>
            <w:tcW w:w="1695" w:type="dxa"/>
          </w:tcPr>
          <w:p w14:paraId="5A24097B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</w:tcPr>
          <w:p w14:paraId="2543E05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注：保存已经修改过的参数，掉电保存</w:t>
            </w:r>
          </w:p>
        </w:tc>
      </w:tr>
    </w:tbl>
    <w:p w14:paraId="085A3F78">
      <w:pPr>
        <w:bidi w:val="0"/>
      </w:pPr>
    </w:p>
    <w:p w14:paraId="7B4A1735">
      <w:pPr>
        <w:bidi w:val="0"/>
        <w:rPr>
          <w:rFonts w:hint="eastAsia"/>
          <w:lang w:val="en-US" w:eastAsia="zh-CN"/>
        </w:rPr>
      </w:pPr>
    </w:p>
    <w:p w14:paraId="59202120">
      <w:pPr>
        <w:bidi w:val="0"/>
        <w:rPr>
          <w:rFonts w:hint="eastAsia"/>
          <w:lang w:val="en-US" w:eastAsia="zh-CN"/>
        </w:rPr>
      </w:pPr>
    </w:p>
    <w:p w14:paraId="6F673E2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AT：恢复出厂设置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695"/>
        <w:gridCol w:w="5657"/>
      </w:tblGrid>
      <w:tr w14:paraId="3A2D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47A19EAF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7E6615B1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17A8AEA9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7C3FD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1ADF8D66">
            <w:pPr>
              <w:bidi w:val="0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AT+RESTORE</w:t>
            </w:r>
          </w:p>
        </w:tc>
        <w:tc>
          <w:tcPr>
            <w:tcW w:w="1695" w:type="dxa"/>
          </w:tcPr>
          <w:p w14:paraId="428D3603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</w:tcPr>
          <w:p w14:paraId="3279AF3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35502E6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4FF7A15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3F6C1F4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AT：设置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查询模块名称</w:t>
      </w:r>
    </w:p>
    <w:tbl>
      <w:tblPr>
        <w:tblStyle w:val="4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1693"/>
        <w:gridCol w:w="5595"/>
      </w:tblGrid>
      <w:tr w14:paraId="4F63C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92" w:type="dxa"/>
          </w:tcPr>
          <w:p w14:paraId="6470971F">
            <w:pPr>
              <w:bidi w:val="0"/>
            </w:pPr>
            <w:r>
              <w:rPr>
                <w:rFonts w:hint="eastAsia"/>
                <w:lang w:val="en-US" w:eastAsia="zh-CN"/>
              </w:rPr>
              <w:t>指令</w:t>
            </w:r>
          </w:p>
        </w:tc>
        <w:tc>
          <w:tcPr>
            <w:tcW w:w="1695" w:type="dxa"/>
          </w:tcPr>
          <w:p w14:paraId="1764F5B5">
            <w:pPr>
              <w:bidi w:val="0"/>
            </w:pPr>
            <w:r>
              <w:rPr>
                <w:rFonts w:hint="eastAsia"/>
                <w:lang w:val="en-US" w:eastAsia="zh-CN"/>
              </w:rPr>
              <w:t>响应</w:t>
            </w:r>
          </w:p>
        </w:tc>
        <w:tc>
          <w:tcPr>
            <w:tcW w:w="5657" w:type="dxa"/>
          </w:tcPr>
          <w:p w14:paraId="580AB158">
            <w:pPr>
              <w:bidi w:val="0"/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</w:tr>
      <w:tr w14:paraId="7C65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292" w:type="dxa"/>
          </w:tcPr>
          <w:p w14:paraId="4132E3B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AT+NAME=Param</w:t>
            </w:r>
          </w:p>
        </w:tc>
        <w:tc>
          <w:tcPr>
            <w:tcW w:w="1695" w:type="dxa"/>
          </w:tcPr>
          <w:p w14:paraId="52056FDB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</w:t>
            </w:r>
          </w:p>
        </w:tc>
        <w:tc>
          <w:tcPr>
            <w:tcW w:w="5657" w:type="dxa"/>
            <w:vMerge w:val="restart"/>
          </w:tcPr>
          <w:p w14:paraId="14D30F6F">
            <w:pPr>
              <w:bidi w:val="0"/>
            </w:pPr>
            <w:r>
              <w:rPr>
                <w:lang w:val="en-US" w:eastAsia="zh-CN"/>
              </w:rPr>
              <w:t xml:space="preserve">Param: BLE </w:t>
            </w:r>
            <w:r>
              <w:rPr>
                <w:rFonts w:hint="eastAsia"/>
                <w:lang w:val="en-US" w:eastAsia="zh-CN"/>
              </w:rPr>
              <w:t xml:space="preserve">名称最长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个字符，且广播数据 </w:t>
            </w:r>
          </w:p>
          <w:p w14:paraId="03432BCC">
            <w:pPr>
              <w:bidi w:val="0"/>
            </w:pPr>
            <w:r>
              <w:rPr>
                <w:rFonts w:hint="eastAsia"/>
                <w:lang w:val="en-US" w:eastAsia="zh-CN"/>
              </w:rPr>
              <w:t>长度</w:t>
            </w:r>
            <w:r>
              <w:rPr>
                <w:rFonts w:hint="default"/>
                <w:lang w:val="en-US" w:eastAsia="zh-CN"/>
              </w:rPr>
              <w:t xml:space="preserve">+BLE </w:t>
            </w:r>
            <w:r>
              <w:rPr>
                <w:rFonts w:hint="eastAsia"/>
                <w:lang w:val="en-US" w:eastAsia="zh-CN"/>
              </w:rPr>
              <w:t xml:space="preserve">名称总共不能超过 </w:t>
            </w:r>
            <w:r>
              <w:rPr>
                <w:rFonts w:hint="default"/>
                <w:lang w:val="en-US" w:eastAsia="zh-CN"/>
              </w:rPr>
              <w:t xml:space="preserve">26 </w:t>
            </w:r>
            <w:r>
              <w:rPr>
                <w:rFonts w:hint="eastAsia"/>
                <w:lang w:val="en-US" w:eastAsia="zh-CN"/>
              </w:rPr>
              <w:t xml:space="preserve">个字符 </w:t>
            </w:r>
          </w:p>
          <w:p w14:paraId="6C392B5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默认值：</w:t>
            </w:r>
            <w:r>
              <w:rPr>
                <w:rFonts w:hint="default"/>
                <w:lang w:val="en-US" w:eastAsia="zh-CN"/>
              </w:rPr>
              <w:t xml:space="preserve">X-E453SM </w:t>
            </w:r>
            <w:r>
              <w:rPr>
                <w:rFonts w:hint="eastAsia"/>
                <w:lang w:val="en-US" w:eastAsia="zh-CN"/>
              </w:rPr>
              <w:t xml:space="preserve">或 </w:t>
            </w:r>
            <w:r>
              <w:rPr>
                <w:rFonts w:hint="default"/>
                <w:lang w:val="en-US" w:eastAsia="zh-CN"/>
              </w:rPr>
              <w:t>X-E455MT</w:t>
            </w:r>
          </w:p>
          <w:p w14:paraId="1AAE228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AT+NAME=6666\r\n</w:t>
            </w:r>
          </w:p>
        </w:tc>
      </w:tr>
      <w:tr w14:paraId="7579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292" w:type="dxa"/>
          </w:tcPr>
          <w:p w14:paraId="4F2D3C79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AT+NAME</w:t>
            </w:r>
          </w:p>
        </w:tc>
        <w:tc>
          <w:tcPr>
            <w:tcW w:w="1695" w:type="dxa"/>
          </w:tcPr>
          <w:p w14:paraId="526CE103">
            <w:pPr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+ok=Param</w:t>
            </w:r>
          </w:p>
        </w:tc>
        <w:tc>
          <w:tcPr>
            <w:tcW w:w="5657" w:type="dxa"/>
            <w:vMerge w:val="continue"/>
          </w:tcPr>
          <w:p w14:paraId="759203A8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790375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38D9"/>
    <w:rsid w:val="099B68C7"/>
    <w:rsid w:val="13857810"/>
    <w:rsid w:val="141C5F6A"/>
    <w:rsid w:val="16BF34C9"/>
    <w:rsid w:val="1B79458F"/>
    <w:rsid w:val="1CA52637"/>
    <w:rsid w:val="266A3452"/>
    <w:rsid w:val="2A187669"/>
    <w:rsid w:val="2A467D32"/>
    <w:rsid w:val="30AB4799"/>
    <w:rsid w:val="32285F6F"/>
    <w:rsid w:val="342A06C4"/>
    <w:rsid w:val="34924EEA"/>
    <w:rsid w:val="39F11435"/>
    <w:rsid w:val="3A4662B6"/>
    <w:rsid w:val="3F191F2E"/>
    <w:rsid w:val="41412BA9"/>
    <w:rsid w:val="42C24FD0"/>
    <w:rsid w:val="43421586"/>
    <w:rsid w:val="44C13ED9"/>
    <w:rsid w:val="44D161EA"/>
    <w:rsid w:val="4C583BC9"/>
    <w:rsid w:val="514E14DA"/>
    <w:rsid w:val="585A655A"/>
    <w:rsid w:val="587F0709"/>
    <w:rsid w:val="5BC76675"/>
    <w:rsid w:val="619141DE"/>
    <w:rsid w:val="62F578A1"/>
    <w:rsid w:val="63275C4B"/>
    <w:rsid w:val="63F672D6"/>
    <w:rsid w:val="64355C74"/>
    <w:rsid w:val="649303EC"/>
    <w:rsid w:val="65247FC2"/>
    <w:rsid w:val="65536205"/>
    <w:rsid w:val="666D606B"/>
    <w:rsid w:val="67AB0BF9"/>
    <w:rsid w:val="682A683B"/>
    <w:rsid w:val="687E4741"/>
    <w:rsid w:val="69964E32"/>
    <w:rsid w:val="6CDD2CA6"/>
    <w:rsid w:val="6E9862AC"/>
    <w:rsid w:val="6F8D4046"/>
    <w:rsid w:val="70AB3EBB"/>
    <w:rsid w:val="7E5C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left"/>
    </w:pPr>
    <w:rPr>
      <w:rFonts w:asciiTheme="minorAscii" w:hAnsiTheme="minorAscii" w:eastAsiaTheme="minorEastAsia" w:cstheme="minorBidi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2022-07-15T01:05:00Z</dcterms:created>
  <dc:creator>crabu</dc:creator>
  <cp:lastModifiedBy>Pipanderha</cp:lastModifiedBy>
  <dcterms:modified xsi:type="dcterms:W3CDTF">2025-12-29T06:48:13Z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B8584AF6CBB446CDBC5E236961C6B512</vt:lpwstr>
  </property>
  <property fmtid="{D5CDD505-2E9C-101B-9397-08002B2CF9AE}" pid="4" name="KSOTemplateDocerSaveRecord">
    <vt:lpwstr>eyJoZGlkIjoiOGE2ZTUxYmFjNjkyMjk1NDc0ZjI2ODQxZTcyOGIyNmIiLCJ1c2VySWQiOiI1MjAyMjk2NjEifQ==</vt:lpwstr>
  </property>
</Properties>
</file>